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5B81" w14:textId="77777777" w:rsidR="00D04F7E" w:rsidRPr="00D04F7E" w:rsidRDefault="00D04F7E" w:rsidP="00BA24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927BC5" w14:textId="2C9CA80D" w:rsidR="00F903F1" w:rsidRDefault="00D04F7E" w:rsidP="00BA24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4F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Аналіз сфери/проекту сфери акредитації </w:t>
      </w:r>
      <w:r w:rsidR="00EB0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органу сертифікації </w:t>
      </w:r>
      <w:r w:rsidR="00EB0714" w:rsidRPr="00EB071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продукції </w:t>
      </w:r>
      <w:r w:rsidRPr="00D04F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наявність </w:t>
      </w:r>
    </w:p>
    <w:p w14:paraId="6DE29379" w14:textId="114F9E76" w:rsidR="00382ADA" w:rsidRPr="00EB0714" w:rsidRDefault="00D04F7E" w:rsidP="00BA24E6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D04F7E">
        <w:rPr>
          <w:rFonts w:ascii="Times New Roman" w:hAnsi="Times New Roman" w:cs="Times New Roman"/>
          <w:b/>
          <w:sz w:val="28"/>
          <w:szCs w:val="28"/>
          <w:lang w:val="uk-UA"/>
        </w:rPr>
        <w:t>ресурсів для проведення випробувань</w:t>
      </w:r>
      <w:r w:rsidR="00EB0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0714" w:rsidRPr="00EB071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для оцінки відповідності/</w:t>
      </w:r>
      <w:r w:rsidR="00EB071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сертифікації</w:t>
      </w:r>
    </w:p>
    <w:p w14:paraId="5C278415" w14:textId="77777777" w:rsidR="00BA24E6" w:rsidRPr="00D04F7E" w:rsidRDefault="00BA24E6" w:rsidP="00BA24E6">
      <w:pPr>
        <w:rPr>
          <w:rFonts w:ascii="Times New Roman" w:hAnsi="Times New Roman" w:cs="Times New Roman"/>
          <w:b/>
          <w:sz w:val="18"/>
          <w:szCs w:val="28"/>
          <w:lang w:val="uk-UA"/>
        </w:rPr>
      </w:pPr>
    </w:p>
    <w:tbl>
      <w:tblPr>
        <w:tblW w:w="150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984"/>
        <w:gridCol w:w="2835"/>
        <w:gridCol w:w="2977"/>
        <w:gridCol w:w="4536"/>
      </w:tblGrid>
      <w:tr w:rsidR="00583418" w:rsidRPr="00583418" w14:paraId="1BE2D7E4" w14:textId="77777777" w:rsidTr="0098024C">
        <w:trPr>
          <w:cantSplit/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7A6F9" w14:textId="1ED557AE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CDAD" w14:textId="4322A0DD" w:rsidR="0098024C" w:rsidRPr="00583418" w:rsidRDefault="0098024C" w:rsidP="009802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58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Технічні регламенти/ інші нормативно-правові акти / добровільна сфера сертифікації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A43A5" w14:textId="77777777" w:rsidR="0098024C" w:rsidRPr="00583418" w:rsidRDefault="0098024C" w:rsidP="009802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58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Групи продукції/ послуг /</w:t>
            </w:r>
          </w:p>
          <w:p w14:paraId="0CA4C55F" w14:textId="77777777" w:rsidR="0098024C" w:rsidRPr="00583418" w:rsidRDefault="0098024C" w:rsidP="009802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24"/>
                <w:lang w:val="uk-UA" w:eastAsia="ar-SA"/>
              </w:rPr>
            </w:pPr>
          </w:p>
          <w:p w14:paraId="60CD6D81" w14:textId="47E2001E" w:rsidR="0098024C" w:rsidRPr="00EB0714" w:rsidRDefault="0098024C" w:rsidP="009802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val="uk-UA"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35E7F6" w14:textId="088C4D4D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Нормативний документ, що міститься в сфері/проекті сфери акредитації</w:t>
            </w:r>
            <w:r w:rsidRPr="00583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органу сертифікації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70D09F" w14:textId="7C5B06F5" w:rsidR="0098024C" w:rsidRPr="00583418" w:rsidRDefault="00EB0714" w:rsidP="00EB07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="0098024C"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ормативні документи, </w:t>
            </w:r>
            <w:r w:rsidR="00A33F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пункти, </w:t>
            </w:r>
            <w:r w:rsidR="0098024C"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що містять вимоги до методів випробувань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7ABB69" w14:textId="77777777" w:rsidR="0098024C" w:rsidRDefault="0098024C" w:rsidP="00EB07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випробувальної лабораторії</w:t>
            </w:r>
            <w:r w:rsidR="00EB07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/центру</w:t>
            </w:r>
            <w:r w:rsidR="00EB07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="00EB0714" w:rsidRPr="00EB07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який може провести випробування</w:t>
            </w:r>
            <w:r w:rsidR="00EB07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та номер атестата про акредитацію випробувальної лабораторії/центру та термін дії акредитації</w:t>
            </w:r>
          </w:p>
          <w:p w14:paraId="3E108C4A" w14:textId="146BD5F8" w:rsidR="006A07E9" w:rsidRPr="006A07E9" w:rsidRDefault="006A07E9" w:rsidP="00EB07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07E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(відповідно до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Політики НААУ </w:t>
            </w:r>
            <w:r w:rsidRPr="006A07E9">
              <w:rPr>
                <w:rFonts w:ascii="Times New Roman" w:hAnsi="Times New Roman" w:cs="Times New Roman"/>
                <w:b/>
                <w:i/>
                <w:szCs w:val="28"/>
                <w:lang w:val="uk-UA"/>
              </w:rPr>
              <w:t>ЗД-08.03.14)</w:t>
            </w:r>
          </w:p>
        </w:tc>
      </w:tr>
      <w:tr w:rsidR="00583418" w:rsidRPr="00583418" w14:paraId="7891B0DB" w14:textId="77777777" w:rsidTr="0098024C">
        <w:trPr>
          <w:cantSplit/>
          <w:trHeight w:val="3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C2F49" w14:textId="7DDDB09E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B770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ECB87" w14:textId="37736321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43A0F3" w14:textId="5FC76A41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72C2DF" w14:textId="509F93A8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98DE36" w14:textId="593340DD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34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</w:tr>
      <w:tr w:rsidR="00583418" w:rsidRPr="00583418" w14:paraId="084C2754" w14:textId="77777777" w:rsidTr="0098024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7B546" w14:textId="77777777" w:rsidR="0098024C" w:rsidRPr="00583418" w:rsidRDefault="0098024C" w:rsidP="00F903F1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417" w:right="-48" w:hanging="3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29F2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21C65" w14:textId="29C02459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03FB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B9F8E" w14:textId="658276FF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D819" w14:textId="7D5D14DA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  <w:tr w:rsidR="00583418" w:rsidRPr="00583418" w14:paraId="702202A2" w14:textId="77777777" w:rsidTr="0098024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729A7" w14:textId="77777777" w:rsidR="0098024C" w:rsidRPr="00583418" w:rsidRDefault="0098024C" w:rsidP="00F903F1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417" w:right="-48" w:hanging="3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C9B1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5E1E8" w14:textId="51390AEB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9348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84D08" w14:textId="22D18AE1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5517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  <w:tr w:rsidR="00583418" w:rsidRPr="00583418" w14:paraId="53A699C2" w14:textId="77777777" w:rsidTr="0098024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29AC7" w14:textId="77777777" w:rsidR="0098024C" w:rsidRPr="00583418" w:rsidRDefault="0098024C" w:rsidP="00F903F1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417" w:right="-48" w:hanging="3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3779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8C625" w14:textId="799A497D" w:rsidR="0098024C" w:rsidRPr="00583418" w:rsidRDefault="0098024C" w:rsidP="00F903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8934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64B0A" w14:textId="5F241E2D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A5C7" w14:textId="77777777" w:rsidR="0098024C" w:rsidRPr="00583418" w:rsidRDefault="0098024C" w:rsidP="00F90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</w:tbl>
    <w:p w14:paraId="5A5991CE" w14:textId="393B6E4B" w:rsidR="00583418" w:rsidRPr="00583418" w:rsidRDefault="0098024C" w:rsidP="00CD2A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83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185DE5" w14:textId="252DAC3C" w:rsidR="009B78C2" w:rsidRPr="00583418" w:rsidRDefault="00D04F7E" w:rsidP="00D04F7E">
      <w:pPr>
        <w:spacing w:line="240" w:lineRule="auto"/>
        <w:rPr>
          <w:rFonts w:ascii="Times New Roman" w:hAnsi="Times New Roman" w:cs="Times New Roman"/>
          <w:i/>
          <w:szCs w:val="28"/>
          <w:lang w:val="uk-UA"/>
        </w:rPr>
      </w:pPr>
      <w:r w:rsidRPr="00583418">
        <w:rPr>
          <w:rFonts w:ascii="Times New Roman" w:hAnsi="Times New Roman" w:cs="Times New Roman"/>
          <w:i/>
          <w:szCs w:val="28"/>
          <w:lang w:val="uk-UA"/>
        </w:rPr>
        <w:t>Примітки</w:t>
      </w:r>
      <w:r w:rsidR="009B78C2" w:rsidRPr="00583418">
        <w:rPr>
          <w:rFonts w:ascii="Times New Roman" w:hAnsi="Times New Roman" w:cs="Times New Roman"/>
          <w:i/>
          <w:szCs w:val="28"/>
          <w:lang w:val="uk-UA"/>
        </w:rPr>
        <w:t xml:space="preserve">: </w:t>
      </w:r>
    </w:p>
    <w:p w14:paraId="025D66B6" w14:textId="19C645ED" w:rsidR="00D04F7E" w:rsidRPr="00583418" w:rsidRDefault="00D04F7E" w:rsidP="00D04F7E">
      <w:pPr>
        <w:spacing w:line="240" w:lineRule="auto"/>
        <w:rPr>
          <w:rFonts w:ascii="Times New Roman" w:hAnsi="Times New Roman" w:cs="Times New Roman"/>
          <w:i/>
          <w:szCs w:val="28"/>
          <w:lang w:val="uk-UA"/>
        </w:rPr>
      </w:pPr>
      <w:r w:rsidRPr="00583418">
        <w:rPr>
          <w:rFonts w:ascii="Times New Roman" w:hAnsi="Times New Roman" w:cs="Times New Roman"/>
          <w:i/>
          <w:szCs w:val="28"/>
          <w:lang w:val="uk-UA"/>
        </w:rPr>
        <w:t xml:space="preserve">- якщо нормативний документ не передбачає проведення випробувань, в стовпці </w:t>
      </w:r>
      <w:r w:rsidR="00F903F1" w:rsidRPr="00583418">
        <w:rPr>
          <w:rFonts w:ascii="Times New Roman" w:hAnsi="Times New Roman" w:cs="Times New Roman"/>
          <w:i/>
          <w:szCs w:val="28"/>
          <w:lang w:val="uk-UA"/>
        </w:rPr>
        <w:t>4</w:t>
      </w:r>
      <w:r w:rsidRPr="00583418">
        <w:rPr>
          <w:rFonts w:ascii="Times New Roman" w:hAnsi="Times New Roman" w:cs="Times New Roman"/>
          <w:i/>
          <w:szCs w:val="28"/>
          <w:lang w:val="uk-UA"/>
        </w:rPr>
        <w:t xml:space="preserve"> ставиться прочерк;</w:t>
      </w:r>
    </w:p>
    <w:p w14:paraId="2FEC292E" w14:textId="4394B105" w:rsidR="0098024C" w:rsidRPr="00583418" w:rsidRDefault="0098024C" w:rsidP="0098024C">
      <w:pPr>
        <w:spacing w:line="240" w:lineRule="auto"/>
        <w:rPr>
          <w:rFonts w:ascii="Times New Roman" w:hAnsi="Times New Roman" w:cs="Times New Roman"/>
          <w:i/>
          <w:szCs w:val="28"/>
          <w:lang w:val="uk-UA"/>
        </w:rPr>
      </w:pPr>
      <w:r w:rsidRPr="00583418">
        <w:rPr>
          <w:rFonts w:ascii="Times New Roman" w:hAnsi="Times New Roman" w:cs="Times New Roman"/>
          <w:i/>
          <w:szCs w:val="28"/>
          <w:lang w:val="uk-UA"/>
        </w:rPr>
        <w:t>- для технічних регламентів під групою продукції слід розуміти групи, що визначені у ЗД-08.00.43;</w:t>
      </w:r>
    </w:p>
    <w:p w14:paraId="6FD6C08D" w14:textId="563BEF1A" w:rsidR="00BA24E6" w:rsidRPr="00583418" w:rsidRDefault="0098024C" w:rsidP="0098024C">
      <w:pPr>
        <w:spacing w:line="240" w:lineRule="auto"/>
        <w:rPr>
          <w:rFonts w:ascii="Times New Roman" w:hAnsi="Times New Roman" w:cs="Times New Roman"/>
          <w:i/>
          <w:szCs w:val="28"/>
          <w:lang w:val="uk-UA"/>
        </w:rPr>
      </w:pPr>
      <w:r w:rsidRPr="00583418">
        <w:rPr>
          <w:rFonts w:ascii="Times New Roman" w:hAnsi="Times New Roman" w:cs="Times New Roman"/>
          <w:i/>
          <w:szCs w:val="28"/>
          <w:lang w:val="uk-UA"/>
        </w:rPr>
        <w:t>- для добровільної сертифікації під групою продукції/послуг слід розуміти розділ продукції/послуг (ХХ.Х) згідно ДК 016:2010. У разі включення до добровільної сфери акредитації продукції, на яку пош</w:t>
      </w:r>
      <w:bookmarkStart w:id="0" w:name="_GoBack"/>
      <w:bookmarkEnd w:id="0"/>
      <w:r w:rsidRPr="00583418">
        <w:rPr>
          <w:rFonts w:ascii="Times New Roman" w:hAnsi="Times New Roman" w:cs="Times New Roman"/>
          <w:i/>
          <w:szCs w:val="28"/>
          <w:lang w:val="uk-UA"/>
        </w:rPr>
        <w:t>ирюється дія технічних регламентів, групування відбувається згідно ЗД-08.00.43.</w:t>
      </w:r>
      <w:r w:rsidR="00CE2014" w:rsidRPr="00583418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BA24E6" w:rsidRPr="00583418" w:rsidSect="004640C5">
      <w:headerReference w:type="default" r:id="rId7"/>
      <w:footerReference w:type="default" r:id="rId8"/>
      <w:pgSz w:w="16838" w:h="11906" w:orient="landscape"/>
      <w:pgMar w:top="118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7E3A3" w14:textId="77777777" w:rsidR="009671C9" w:rsidRDefault="009671C9" w:rsidP="004640C5">
      <w:pPr>
        <w:spacing w:after="0" w:line="240" w:lineRule="auto"/>
      </w:pPr>
      <w:r>
        <w:separator/>
      </w:r>
    </w:p>
  </w:endnote>
  <w:endnote w:type="continuationSeparator" w:id="0">
    <w:p w14:paraId="1C903537" w14:textId="77777777" w:rsidR="009671C9" w:rsidRDefault="009671C9" w:rsidP="0046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78498" w14:textId="66C06B11" w:rsidR="004640C5" w:rsidRDefault="00AA624F" w:rsidP="004640C5">
    <w:pPr>
      <w:pStyle w:val="a7"/>
      <w:tabs>
        <w:tab w:val="right" w:pos="9923"/>
      </w:tabs>
    </w:pPr>
    <w:r w:rsidRPr="00242DC4">
      <w:rPr>
        <w:rFonts w:ascii="Times New Roman" w:hAnsi="Times New Roman" w:cs="Times New Roman"/>
        <w:i/>
        <w:color w:val="FF0000"/>
        <w:sz w:val="20"/>
        <w:szCs w:val="20"/>
        <w:lang w:val="uk-UA"/>
      </w:rPr>
      <w:t>Ф-08</w:t>
    </w:r>
    <w:r w:rsidR="000C55CC">
      <w:rPr>
        <w:rFonts w:ascii="Times New Roman" w:hAnsi="Times New Roman" w:cs="Times New Roman"/>
        <w:i/>
        <w:color w:val="FF0000"/>
        <w:sz w:val="20"/>
        <w:szCs w:val="20"/>
        <w:lang w:val="uk-UA"/>
      </w:rPr>
      <w:t xml:space="preserve">.12.09 </w:t>
    </w:r>
    <w:r w:rsidRPr="00242DC4">
      <w:rPr>
        <w:rFonts w:ascii="Times New Roman" w:hAnsi="Times New Roman" w:cs="Times New Roman"/>
        <w:i/>
        <w:color w:val="FF0000"/>
        <w:sz w:val="20"/>
        <w:szCs w:val="20"/>
        <w:lang w:val="uk-UA"/>
      </w:rPr>
      <w:t>(редакція 01</w:t>
    </w:r>
    <w:r w:rsidR="00CE2014" w:rsidRPr="00242DC4">
      <w:rPr>
        <w:rFonts w:ascii="Times New Roman" w:hAnsi="Times New Roman" w:cs="Times New Roman"/>
        <w:i/>
        <w:color w:val="FF0000"/>
        <w:sz w:val="20"/>
        <w:szCs w:val="20"/>
        <w:lang w:val="uk-UA"/>
      </w:rPr>
      <w:t xml:space="preserve">) від </w:t>
    </w:r>
    <w:r w:rsidR="000C55CC">
      <w:rPr>
        <w:rFonts w:ascii="Times New Roman" w:hAnsi="Times New Roman" w:cs="Times New Roman"/>
        <w:i/>
        <w:color w:val="FF0000"/>
        <w:sz w:val="20"/>
        <w:szCs w:val="20"/>
        <w:lang w:val="uk-UA"/>
      </w:rPr>
      <w:t>12.08.</w:t>
    </w:r>
    <w:r w:rsidRPr="00242DC4">
      <w:rPr>
        <w:rFonts w:ascii="Times New Roman" w:hAnsi="Times New Roman" w:cs="Times New Roman"/>
        <w:i/>
        <w:color w:val="FF0000"/>
        <w:sz w:val="20"/>
        <w:szCs w:val="20"/>
        <w:lang w:val="uk-UA"/>
      </w:rPr>
      <w:t>2022</w:t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>
      <w:rPr>
        <w:rFonts w:ascii="Times New Roman" w:hAnsi="Times New Roman" w:cs="Times New Roman"/>
        <w:i/>
        <w:sz w:val="20"/>
        <w:szCs w:val="20"/>
        <w:lang w:val="uk-UA"/>
      </w:rPr>
      <w:tab/>
    </w:r>
    <w:r w:rsidR="004640C5" w:rsidRPr="004640C5">
      <w:rPr>
        <w:rFonts w:ascii="Times New Roman" w:hAnsi="Times New Roman" w:cs="Times New Roman"/>
        <w:i/>
        <w:iCs/>
        <w:sz w:val="20"/>
        <w:lang w:val="uk-UA"/>
      </w:rPr>
      <w:t xml:space="preserve">Сторінка  </w:t>
    </w:r>
    <w:r w:rsidR="004640C5" w:rsidRPr="004640C5">
      <w:rPr>
        <w:rStyle w:val="a9"/>
        <w:rFonts w:ascii="Times New Roman" w:hAnsi="Times New Roman" w:cs="Times New Roman"/>
        <w:i/>
        <w:iCs/>
        <w:sz w:val="20"/>
      </w:rPr>
      <w:fldChar w:fldCharType="begin"/>
    </w:r>
    <w:r w:rsidR="004640C5" w:rsidRPr="004640C5">
      <w:rPr>
        <w:rStyle w:val="a9"/>
        <w:rFonts w:ascii="Times New Roman" w:hAnsi="Times New Roman" w:cs="Times New Roman"/>
        <w:i/>
        <w:iCs/>
        <w:sz w:val="20"/>
      </w:rPr>
      <w:instrText xml:space="preserve"> PAGE </w:instrText>
    </w:r>
    <w:r w:rsidR="004640C5" w:rsidRPr="004640C5">
      <w:rPr>
        <w:rStyle w:val="a9"/>
        <w:rFonts w:ascii="Times New Roman" w:hAnsi="Times New Roman" w:cs="Times New Roman"/>
        <w:i/>
        <w:iCs/>
        <w:sz w:val="20"/>
      </w:rPr>
      <w:fldChar w:fldCharType="separate"/>
    </w:r>
    <w:r w:rsidR="000C55CC">
      <w:rPr>
        <w:rStyle w:val="a9"/>
        <w:rFonts w:ascii="Times New Roman" w:hAnsi="Times New Roman" w:cs="Times New Roman"/>
        <w:i/>
        <w:iCs/>
        <w:noProof/>
        <w:sz w:val="20"/>
      </w:rPr>
      <w:t>1</w:t>
    </w:r>
    <w:r w:rsidR="004640C5" w:rsidRPr="004640C5">
      <w:rPr>
        <w:rStyle w:val="a9"/>
        <w:rFonts w:ascii="Times New Roman" w:hAnsi="Times New Roman" w:cs="Times New Roman"/>
        <w:i/>
        <w:iCs/>
        <w:sz w:val="20"/>
      </w:rPr>
      <w:fldChar w:fldCharType="end"/>
    </w:r>
    <w:r w:rsidR="004640C5" w:rsidRPr="004640C5">
      <w:rPr>
        <w:rFonts w:ascii="Times New Roman" w:hAnsi="Times New Roman" w:cs="Times New Roman"/>
        <w:i/>
        <w:iCs/>
        <w:sz w:val="20"/>
        <w:lang w:val="uk-UA"/>
      </w:rPr>
      <w:t xml:space="preserve">  з  </w:t>
    </w:r>
    <w:r w:rsidR="004640C5" w:rsidRPr="004640C5">
      <w:rPr>
        <w:rStyle w:val="a9"/>
        <w:rFonts w:ascii="Times New Roman" w:hAnsi="Times New Roman" w:cs="Times New Roman"/>
        <w:i/>
        <w:sz w:val="20"/>
      </w:rPr>
      <w:fldChar w:fldCharType="begin"/>
    </w:r>
    <w:r w:rsidR="004640C5" w:rsidRPr="004640C5">
      <w:rPr>
        <w:rStyle w:val="a9"/>
        <w:rFonts w:ascii="Times New Roman" w:hAnsi="Times New Roman" w:cs="Times New Roman"/>
        <w:i/>
        <w:sz w:val="20"/>
      </w:rPr>
      <w:instrText xml:space="preserve"> NUMPAGES \*Arabic </w:instrText>
    </w:r>
    <w:r w:rsidR="004640C5" w:rsidRPr="004640C5">
      <w:rPr>
        <w:rStyle w:val="a9"/>
        <w:rFonts w:ascii="Times New Roman" w:hAnsi="Times New Roman" w:cs="Times New Roman"/>
        <w:i/>
        <w:sz w:val="20"/>
      </w:rPr>
      <w:fldChar w:fldCharType="separate"/>
    </w:r>
    <w:r w:rsidR="000C55CC">
      <w:rPr>
        <w:rStyle w:val="a9"/>
        <w:rFonts w:ascii="Times New Roman" w:hAnsi="Times New Roman" w:cs="Times New Roman"/>
        <w:i/>
        <w:noProof/>
        <w:sz w:val="20"/>
      </w:rPr>
      <w:t>1</w:t>
    </w:r>
    <w:r w:rsidR="004640C5" w:rsidRPr="004640C5">
      <w:rPr>
        <w:rStyle w:val="a9"/>
        <w:rFonts w:ascii="Times New Roman" w:hAnsi="Times New Roman" w:cs="Times New Roman"/>
        <w:i/>
        <w:sz w:val="20"/>
      </w:rPr>
      <w:fldChar w:fldCharType="end"/>
    </w:r>
  </w:p>
  <w:p w14:paraId="4CC674EA" w14:textId="77777777" w:rsidR="004640C5" w:rsidRPr="004640C5" w:rsidRDefault="004640C5">
    <w:pPr>
      <w:pStyle w:val="a7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7968D" w14:textId="77777777" w:rsidR="009671C9" w:rsidRDefault="009671C9" w:rsidP="004640C5">
      <w:pPr>
        <w:spacing w:after="0" w:line="240" w:lineRule="auto"/>
      </w:pPr>
      <w:r>
        <w:separator/>
      </w:r>
    </w:p>
  </w:footnote>
  <w:footnote w:type="continuationSeparator" w:id="0">
    <w:p w14:paraId="7F1D318A" w14:textId="77777777" w:rsidR="009671C9" w:rsidRDefault="009671C9" w:rsidP="0046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76" w:type="dxa"/>
      <w:tblInd w:w="250" w:type="dxa"/>
      <w:tblLayout w:type="fixed"/>
      <w:tblLook w:val="0000" w:firstRow="0" w:lastRow="0" w:firstColumn="0" w:lastColumn="0" w:noHBand="0" w:noVBand="0"/>
    </w:tblPr>
    <w:tblGrid>
      <w:gridCol w:w="9673"/>
      <w:gridCol w:w="2976"/>
      <w:gridCol w:w="2127"/>
    </w:tblGrid>
    <w:tr w:rsidR="004640C5" w14:paraId="074FF644" w14:textId="77777777" w:rsidTr="004640C5">
      <w:tc>
        <w:tcPr>
          <w:tcW w:w="9673" w:type="dxa"/>
          <w:shd w:val="clear" w:color="auto" w:fill="auto"/>
        </w:tcPr>
        <w:p w14:paraId="45862EE6" w14:textId="77777777" w:rsidR="004640C5" w:rsidRPr="004640C5" w:rsidRDefault="004640C5" w:rsidP="004640C5">
          <w:pPr>
            <w:pStyle w:val="a5"/>
            <w:snapToGrid w:val="0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</w:pPr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Н А </w:t>
          </w:r>
          <w:proofErr w:type="spellStart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>А</w:t>
          </w:r>
          <w:proofErr w:type="spellEnd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 У</w:t>
          </w: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C21033" w14:textId="77777777" w:rsidR="004640C5" w:rsidRPr="009B78C2" w:rsidRDefault="004640C5" w:rsidP="00A10D83">
          <w:pPr>
            <w:pStyle w:val="a5"/>
            <w:snapToGrid w:val="0"/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</w:pPr>
          <w:r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 xml:space="preserve">Реєстраційний номер </w:t>
          </w:r>
          <w:r w:rsidR="00A10D83"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>ООВ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AF44034" w14:textId="77777777" w:rsidR="004640C5" w:rsidRPr="009B78C2" w:rsidRDefault="004640C5" w:rsidP="00242DC4">
          <w:pPr>
            <w:pStyle w:val="a5"/>
            <w:snapToGrid w:val="0"/>
            <w:jc w:val="center"/>
            <w:rPr>
              <w:sz w:val="20"/>
              <w:lang w:val="uk-UA"/>
            </w:rPr>
          </w:pPr>
        </w:p>
      </w:tc>
    </w:tr>
  </w:tbl>
  <w:p w14:paraId="21A74D6C" w14:textId="77777777" w:rsidR="004640C5" w:rsidRPr="004640C5" w:rsidRDefault="004640C5" w:rsidP="00464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E2B28CB6"/>
    <w:lvl w:ilvl="0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color w:val="FF0000"/>
      </w:rPr>
    </w:lvl>
    <w:lvl w:ilvl="1">
      <w:start w:val="1"/>
      <w:numFmt w:val="decimal"/>
      <w:lvlText w:val="%2."/>
      <w:lvlJc w:val="left"/>
      <w:pPr>
        <w:tabs>
          <w:tab w:val="num" w:pos="1467"/>
        </w:tabs>
        <w:ind w:left="1467" w:hanging="360"/>
      </w:pPr>
    </w:lvl>
    <w:lvl w:ilvl="2">
      <w:start w:val="1"/>
      <w:numFmt w:val="decimal"/>
      <w:lvlText w:val="%3."/>
      <w:lvlJc w:val="left"/>
      <w:pPr>
        <w:tabs>
          <w:tab w:val="num" w:pos="1827"/>
        </w:tabs>
        <w:ind w:left="1827" w:hanging="360"/>
      </w:pPr>
    </w:lvl>
    <w:lvl w:ilvl="3">
      <w:start w:val="1"/>
      <w:numFmt w:val="decimal"/>
      <w:lvlText w:val="%4."/>
      <w:lvlJc w:val="left"/>
      <w:pPr>
        <w:tabs>
          <w:tab w:val="num" w:pos="2187"/>
        </w:tabs>
        <w:ind w:left="2187" w:hanging="360"/>
      </w:pPr>
    </w:lvl>
    <w:lvl w:ilvl="4">
      <w:start w:val="1"/>
      <w:numFmt w:val="decimal"/>
      <w:lvlText w:val="%5."/>
      <w:lvlJc w:val="left"/>
      <w:pPr>
        <w:tabs>
          <w:tab w:val="num" w:pos="2547"/>
        </w:tabs>
        <w:ind w:left="2547" w:hanging="360"/>
      </w:pPr>
    </w:lvl>
    <w:lvl w:ilvl="5">
      <w:start w:val="1"/>
      <w:numFmt w:val="decimal"/>
      <w:lvlText w:val="%6."/>
      <w:lvlJc w:val="left"/>
      <w:pPr>
        <w:tabs>
          <w:tab w:val="num" w:pos="2907"/>
        </w:tabs>
        <w:ind w:left="2907" w:hanging="360"/>
      </w:pPr>
    </w:lvl>
    <w:lvl w:ilvl="6">
      <w:start w:val="1"/>
      <w:numFmt w:val="decimal"/>
      <w:lvlText w:val="%7."/>
      <w:lvlJc w:val="left"/>
      <w:pPr>
        <w:tabs>
          <w:tab w:val="num" w:pos="3267"/>
        </w:tabs>
        <w:ind w:left="3267" w:hanging="360"/>
      </w:pPr>
    </w:lvl>
    <w:lvl w:ilvl="7">
      <w:start w:val="1"/>
      <w:numFmt w:val="decimal"/>
      <w:lvlText w:val="%8."/>
      <w:lvlJc w:val="left"/>
      <w:pPr>
        <w:tabs>
          <w:tab w:val="num" w:pos="3627"/>
        </w:tabs>
        <w:ind w:left="3627" w:hanging="360"/>
      </w:pPr>
    </w:lvl>
    <w:lvl w:ilvl="8">
      <w:start w:val="1"/>
      <w:numFmt w:val="decimal"/>
      <w:lvlText w:val="%9."/>
      <w:lvlJc w:val="left"/>
      <w:pPr>
        <w:tabs>
          <w:tab w:val="num" w:pos="3987"/>
        </w:tabs>
        <w:ind w:left="3987" w:hanging="360"/>
      </w:pPr>
    </w:lvl>
  </w:abstractNum>
  <w:abstractNum w:abstractNumId="1">
    <w:nsid w:val="15AD322C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B34C7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F"/>
    <w:rsid w:val="00016A71"/>
    <w:rsid w:val="00096C85"/>
    <w:rsid w:val="000C55CC"/>
    <w:rsid w:val="001339BC"/>
    <w:rsid w:val="00137C94"/>
    <w:rsid w:val="00242DC4"/>
    <w:rsid w:val="00252E9F"/>
    <w:rsid w:val="00275EAC"/>
    <w:rsid w:val="00295C58"/>
    <w:rsid w:val="002C7EBD"/>
    <w:rsid w:val="002D7750"/>
    <w:rsid w:val="003215F9"/>
    <w:rsid w:val="00350F3B"/>
    <w:rsid w:val="00382ADA"/>
    <w:rsid w:val="00460B6F"/>
    <w:rsid w:val="004640C5"/>
    <w:rsid w:val="0048040E"/>
    <w:rsid w:val="00500D06"/>
    <w:rsid w:val="0050329C"/>
    <w:rsid w:val="00521EBB"/>
    <w:rsid w:val="00583418"/>
    <w:rsid w:val="00631CDA"/>
    <w:rsid w:val="0069485D"/>
    <w:rsid w:val="006A07E9"/>
    <w:rsid w:val="006A5EFA"/>
    <w:rsid w:val="006F5B54"/>
    <w:rsid w:val="0070302F"/>
    <w:rsid w:val="008A7E6E"/>
    <w:rsid w:val="008F30B5"/>
    <w:rsid w:val="009671C9"/>
    <w:rsid w:val="0098024C"/>
    <w:rsid w:val="009B78C2"/>
    <w:rsid w:val="00A10D83"/>
    <w:rsid w:val="00A147BC"/>
    <w:rsid w:val="00A24FF5"/>
    <w:rsid w:val="00A25E70"/>
    <w:rsid w:val="00A33F0C"/>
    <w:rsid w:val="00A36F2E"/>
    <w:rsid w:val="00A7002A"/>
    <w:rsid w:val="00A9011A"/>
    <w:rsid w:val="00AA624F"/>
    <w:rsid w:val="00B861C9"/>
    <w:rsid w:val="00B87852"/>
    <w:rsid w:val="00BA24E6"/>
    <w:rsid w:val="00BB50DD"/>
    <w:rsid w:val="00BE2A47"/>
    <w:rsid w:val="00C01000"/>
    <w:rsid w:val="00C254D1"/>
    <w:rsid w:val="00CC17C5"/>
    <w:rsid w:val="00CD2A0B"/>
    <w:rsid w:val="00CE2014"/>
    <w:rsid w:val="00D04F7E"/>
    <w:rsid w:val="00D16BEF"/>
    <w:rsid w:val="00D8360B"/>
    <w:rsid w:val="00D940E3"/>
    <w:rsid w:val="00DA0E0F"/>
    <w:rsid w:val="00DC2839"/>
    <w:rsid w:val="00DD7AE9"/>
    <w:rsid w:val="00E37C18"/>
    <w:rsid w:val="00E71304"/>
    <w:rsid w:val="00EB0714"/>
    <w:rsid w:val="00EE2401"/>
    <w:rsid w:val="00F8327F"/>
    <w:rsid w:val="00F903F1"/>
    <w:rsid w:val="00FA6ED8"/>
    <w:rsid w:val="00FC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41FB9"/>
  <w15:chartTrackingRefBased/>
  <w15:docId w15:val="{4F531F49-74C7-47B4-9034-2ACDE36D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E6"/>
    <w:pPr>
      <w:ind w:left="720"/>
      <w:contextualSpacing/>
    </w:pPr>
  </w:style>
  <w:style w:type="table" w:styleId="a4">
    <w:name w:val="Table Grid"/>
    <w:basedOn w:val="a1"/>
    <w:uiPriority w:val="39"/>
    <w:rsid w:val="00BA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40C5"/>
  </w:style>
  <w:style w:type="paragraph" w:styleId="a7">
    <w:name w:val="footer"/>
    <w:basedOn w:val="a"/>
    <w:link w:val="a8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40C5"/>
  </w:style>
  <w:style w:type="character" w:styleId="a9">
    <w:name w:val="page number"/>
    <w:basedOn w:val="a0"/>
    <w:rsid w:val="0046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740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Фільварковий Віктор Вікторович</dc:creator>
  <cp:keywords/>
  <dc:description/>
  <cp:lastModifiedBy>Романович Ольга Миколаївна</cp:lastModifiedBy>
  <cp:revision>9</cp:revision>
  <dcterms:created xsi:type="dcterms:W3CDTF">2022-08-05T12:31:00Z</dcterms:created>
  <dcterms:modified xsi:type="dcterms:W3CDTF">2022-08-10T10:03:00Z</dcterms:modified>
</cp:coreProperties>
</file>